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BEF7" w14:textId="77777777" w:rsidR="001F1DC2" w:rsidRDefault="001F1DC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sz w:val="22"/>
          <w:szCs w:val="22"/>
        </w:rPr>
      </w:pPr>
    </w:p>
    <w:p w14:paraId="033CFB07" w14:textId="734F22B5" w:rsidR="001F1DC2" w:rsidRPr="002B52C4" w:rsidRDefault="009A2F23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color w:val="000000"/>
          <w:sz w:val="22"/>
          <w:szCs w:val="22"/>
          <w:lang w:val="de-DE"/>
        </w:rPr>
      </w:pPr>
      <w:r w:rsidRPr="002B52C4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An</w:t>
      </w:r>
      <w:r w:rsidR="005D2BBC" w:rsidRPr="002B52C4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:</w:t>
      </w:r>
    </w:p>
    <w:p w14:paraId="5576E13B" w14:textId="77777777" w:rsidR="001F1DC2" w:rsidRPr="002B52C4" w:rsidRDefault="001F1DC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color w:val="000000"/>
          <w:sz w:val="22"/>
          <w:szCs w:val="22"/>
          <w:lang w:val="de-DE"/>
        </w:rPr>
      </w:pPr>
    </w:p>
    <w:p w14:paraId="4CAB7C49" w14:textId="60ED0826" w:rsidR="001F1DC2" w:rsidRPr="002B52C4" w:rsidRDefault="009A2F23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color w:val="000000"/>
          <w:sz w:val="22"/>
          <w:szCs w:val="22"/>
          <w:lang w:val="de-DE"/>
        </w:rPr>
      </w:pPr>
      <w:r w:rsidRPr="002B52C4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Von</w:t>
      </w:r>
      <w:r w:rsidR="005D2BBC" w:rsidRPr="002B52C4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 xml:space="preserve">: </w:t>
      </w:r>
    </w:p>
    <w:p w14:paraId="69CBE3EB" w14:textId="77777777" w:rsidR="001F1DC2" w:rsidRPr="002B52C4" w:rsidRDefault="001F1DC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color w:val="000000"/>
          <w:sz w:val="22"/>
          <w:szCs w:val="22"/>
          <w:lang w:val="de-DE"/>
        </w:rPr>
      </w:pPr>
    </w:p>
    <w:p w14:paraId="4DF3A1AF" w14:textId="339BC860" w:rsidR="001F1DC2" w:rsidRPr="002B52C4" w:rsidRDefault="009A2F23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2B52C4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>Betreff</w:t>
      </w:r>
      <w:r w:rsidR="005D2BBC" w:rsidRPr="002B52C4">
        <w:rPr>
          <w:rFonts w:ascii="Arial" w:eastAsia="Arial" w:hAnsi="Arial" w:cs="Arial"/>
          <w:b/>
          <w:color w:val="000000"/>
          <w:sz w:val="22"/>
          <w:szCs w:val="22"/>
          <w:lang w:val="de-DE"/>
        </w:rPr>
        <w:t xml:space="preserve">: </w:t>
      </w:r>
      <w:r w:rsidRPr="002B52C4">
        <w:rPr>
          <w:rFonts w:ascii="Arial" w:eastAsia="Arial" w:hAnsi="Arial" w:cs="Arial"/>
          <w:color w:val="000000"/>
          <w:sz w:val="22"/>
          <w:szCs w:val="22"/>
          <w:lang w:val="de-DE"/>
        </w:rPr>
        <w:t>Teilnahme an der</w:t>
      </w:r>
      <w:r w:rsidR="00810684" w:rsidRPr="002B52C4">
        <w:rPr>
          <w:rFonts w:ascii="Arial" w:eastAsia="Arial" w:hAnsi="Arial" w:cs="Arial"/>
          <w:color w:val="000000"/>
          <w:sz w:val="22"/>
          <w:szCs w:val="22"/>
          <w:lang w:val="de-DE"/>
        </w:rPr>
        <w:t xml:space="preserve"> </w:t>
      </w:r>
      <w:r w:rsidR="005D2BBC" w:rsidRPr="002B52C4">
        <w:rPr>
          <w:rFonts w:ascii="Arial" w:eastAsia="Arial" w:hAnsi="Arial" w:cs="Arial"/>
          <w:color w:val="000000"/>
          <w:sz w:val="22"/>
          <w:szCs w:val="22"/>
          <w:lang w:val="de-DE"/>
        </w:rPr>
        <w:t>Splunk .conf2</w:t>
      </w:r>
      <w:r w:rsidR="005D2BBC" w:rsidRPr="002B52C4">
        <w:rPr>
          <w:rFonts w:ascii="Arial" w:eastAsia="Arial" w:hAnsi="Arial" w:cs="Arial"/>
          <w:sz w:val="22"/>
          <w:szCs w:val="22"/>
          <w:lang w:val="de-DE"/>
        </w:rPr>
        <w:t>2 in Las Vegas</w:t>
      </w:r>
    </w:p>
    <w:p w14:paraId="168EA552" w14:textId="77777777" w:rsidR="001F1DC2" w:rsidRPr="002B52C4" w:rsidRDefault="001F1DC2">
      <w:pPr>
        <w:pBdr>
          <w:top w:val="nil"/>
          <w:left w:val="nil"/>
          <w:bottom w:val="nil"/>
          <w:right w:val="nil"/>
          <w:between w:val="nil"/>
        </w:pBdr>
        <w:ind w:left="720" w:right="720"/>
        <w:rPr>
          <w:rFonts w:ascii="Arial" w:eastAsia="Arial" w:hAnsi="Arial" w:cs="Arial"/>
          <w:b/>
          <w:sz w:val="22"/>
          <w:szCs w:val="22"/>
          <w:lang w:val="de-DE"/>
        </w:rPr>
      </w:pPr>
    </w:p>
    <w:p w14:paraId="3685FFFD" w14:textId="77777777" w:rsidR="002B52C4" w:rsidRPr="002B52C4" w:rsidRDefault="002B52C4" w:rsidP="002B52C4">
      <w:pPr>
        <w:ind w:left="720" w:right="720"/>
        <w:rPr>
          <w:lang w:val="de-DE"/>
        </w:rPr>
      </w:pPr>
      <w:r w:rsidRPr="002B52C4">
        <w:rPr>
          <w:rFonts w:ascii="Arial" w:hAnsi="Arial"/>
          <w:sz w:val="22"/>
          <w:lang w:val="de-DE"/>
        </w:rPr>
        <w:t xml:space="preserve">Hallo </w:t>
      </w:r>
      <w:r w:rsidRPr="002B52C4">
        <w:rPr>
          <w:lang w:val="de-DE"/>
        </w:rPr>
        <w:t>[NAME]</w:t>
      </w:r>
      <w:r w:rsidRPr="002B52C4">
        <w:rPr>
          <w:rFonts w:ascii="Arial" w:hAnsi="Arial"/>
          <w:sz w:val="22"/>
          <w:lang w:val="de-DE"/>
        </w:rPr>
        <w:t>,</w:t>
      </w:r>
    </w:p>
    <w:p w14:paraId="4DBA64E0" w14:textId="77777777" w:rsidR="002B52C4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02BCC8A9" w14:textId="6508CBB3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vom 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1</w:t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>3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.-1</w:t>
      </w:r>
      <w:r>
        <w:rPr>
          <w:rFonts w:ascii="Arial" w:eastAsia="Arial" w:hAnsi="Arial" w:cs="Arial"/>
          <w:b/>
          <w:bCs/>
          <w:sz w:val="22"/>
          <w:szCs w:val="22"/>
          <w:lang w:val="de-DE"/>
        </w:rPr>
        <w:t>6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. Juni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findet die Splunk .conf22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in Las Vegas (USA)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statt. Sehr gerne würde ich an dieser Veranstaltung teilnehmen und möchte hiermit </w:t>
      </w:r>
      <w:r>
        <w:rPr>
          <w:rFonts w:ascii="Arial" w:eastAsia="Arial" w:hAnsi="Arial" w:cs="Arial"/>
          <w:sz w:val="22"/>
          <w:szCs w:val="22"/>
          <w:lang w:val="de-DE"/>
        </w:rPr>
        <w:t>Ihre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Freigabe dafür einholen.</w:t>
      </w:r>
    </w:p>
    <w:p w14:paraId="102CCF96" w14:textId="77777777" w:rsidR="002B52C4" w:rsidRDefault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72086144" w14:textId="77777777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Die .conf22 ist erste Anlaufstelle für IT-, </w:t>
      </w:r>
      <w:r>
        <w:rPr>
          <w:rFonts w:ascii="Arial" w:eastAsia="Arial" w:hAnsi="Arial" w:cs="Arial"/>
          <w:sz w:val="22"/>
          <w:szCs w:val="22"/>
          <w:lang w:val="de-DE"/>
        </w:rPr>
        <w:t>Cybers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icherheits- und </w:t>
      </w:r>
      <w:proofErr w:type="spellStart"/>
      <w:r w:rsidRPr="006D28D2">
        <w:rPr>
          <w:rFonts w:ascii="Arial" w:eastAsia="Arial" w:hAnsi="Arial" w:cs="Arial"/>
          <w:sz w:val="22"/>
          <w:szCs w:val="22"/>
          <w:lang w:val="de-DE"/>
        </w:rPr>
        <w:t>DevOps</w:t>
      </w:r>
      <w:proofErr w:type="spellEnd"/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-Experten, die die Barrieren zwischen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reinen 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Daten und umsetzbaren Maßnahmen überwinden möchten.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Dieses 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Jahr bietet die .conf22 mehr als 200 </w:t>
      </w:r>
      <w:proofErr w:type="spellStart"/>
      <w:r w:rsidRPr="006D28D2">
        <w:rPr>
          <w:rFonts w:ascii="Arial" w:eastAsia="Arial" w:hAnsi="Arial" w:cs="Arial"/>
          <w:sz w:val="22"/>
          <w:szCs w:val="22"/>
          <w:lang w:val="de-DE"/>
        </w:rPr>
        <w:t>Breakout</w:t>
      </w:r>
      <w:proofErr w:type="spellEnd"/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Sessions über fünf Themenbereiche hinweg</w:t>
      </w:r>
      <w:r>
        <w:rPr>
          <w:rFonts w:ascii="Arial" w:eastAsia="Arial" w:hAnsi="Arial" w:cs="Arial"/>
          <w:sz w:val="22"/>
          <w:szCs w:val="22"/>
          <w:lang w:val="de-DE"/>
        </w:rPr>
        <w:t>.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Außerdem gibt es inspirierende </w:t>
      </w:r>
      <w:proofErr w:type="spellStart"/>
      <w:r w:rsidRPr="006D28D2">
        <w:rPr>
          <w:rFonts w:ascii="Arial" w:eastAsia="Arial" w:hAnsi="Arial" w:cs="Arial"/>
          <w:sz w:val="22"/>
          <w:szCs w:val="22"/>
          <w:lang w:val="de-DE"/>
        </w:rPr>
        <w:t>Keynotes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>, Gastsprecher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und mehr.</w:t>
      </w:r>
    </w:p>
    <w:p w14:paraId="46885927" w14:textId="77777777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77D0FE50" w14:textId="77777777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Für mich ist dies eine einzigartige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Forbildungsmöglichkeit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und Chance, 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gemeinsam mit </w:t>
      </w:r>
      <w:r>
        <w:rPr>
          <w:rFonts w:ascii="Arial" w:eastAsia="Arial" w:hAnsi="Arial" w:cs="Arial"/>
          <w:sz w:val="22"/>
          <w:szCs w:val="22"/>
          <w:lang w:val="de-DE"/>
        </w:rPr>
        <w:t>Fach</w:t>
      </w:r>
      <w:r w:rsidRPr="006D28D2">
        <w:rPr>
          <w:rFonts w:ascii="Arial" w:eastAsia="Arial" w:hAnsi="Arial" w:cs="Arial"/>
          <w:sz w:val="22"/>
          <w:szCs w:val="22"/>
          <w:lang w:val="de-DE"/>
        </w:rPr>
        <w:t>experten über den Tellerrand traditionelle</w:t>
      </w:r>
      <w:r>
        <w:rPr>
          <w:rFonts w:ascii="Arial" w:eastAsia="Arial" w:hAnsi="Arial" w:cs="Arial"/>
          <w:sz w:val="22"/>
          <w:szCs w:val="22"/>
          <w:lang w:val="de-DE"/>
        </w:rPr>
        <w:t>r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Datenstrategien hinaus zu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blicken. Das vermittelte Wissen kann nachhaltig dabei helfen, </w:t>
      </w:r>
      <w:r w:rsidRPr="00F078EA">
        <w:rPr>
          <w:rFonts w:ascii="Arial" w:eastAsia="Arial" w:hAnsi="Arial" w:cs="Arial"/>
          <w:b/>
          <w:bCs/>
          <w:sz w:val="22"/>
          <w:szCs w:val="22"/>
          <w:lang w:val="de-DE"/>
        </w:rPr>
        <w:t>unsere Unternehmenssicherheit zu verbessern, die Resilienz unserer Systeme zu stärken und letztlich Innovationen voranzutreiben.</w:t>
      </w:r>
    </w:p>
    <w:p w14:paraId="27B93867" w14:textId="77777777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07B58C48" w14:textId="77777777" w:rsidR="002B52C4" w:rsidRPr="00F078EA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Durch </w:t>
      </w:r>
      <w:r>
        <w:rPr>
          <w:rFonts w:ascii="Arial" w:eastAsia="Arial" w:hAnsi="Arial" w:cs="Arial"/>
          <w:sz w:val="22"/>
          <w:szCs w:val="22"/>
          <w:lang w:val="de-DE"/>
        </w:rPr>
        <w:t>eine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Teilnahme erhalte ich in zwei Tagen das Know-how und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den </w:t>
      </w:r>
      <w:r w:rsidRPr="006D28D2">
        <w:rPr>
          <w:rFonts w:ascii="Arial" w:eastAsia="Arial" w:hAnsi="Arial" w:cs="Arial"/>
          <w:sz w:val="22"/>
          <w:szCs w:val="22"/>
          <w:lang w:val="de-DE"/>
        </w:rPr>
        <w:t>Training</w:t>
      </w:r>
      <w:r>
        <w:rPr>
          <w:rFonts w:ascii="Arial" w:eastAsia="Arial" w:hAnsi="Arial" w:cs="Arial"/>
          <w:sz w:val="22"/>
          <w:szCs w:val="22"/>
          <w:lang w:val="de-DE"/>
        </w:rPr>
        <w:t>sumfang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eines ganzen Jahres</w:t>
      </w:r>
      <w:r>
        <w:rPr>
          <w:rFonts w:ascii="Arial" w:eastAsia="Arial" w:hAnsi="Arial" w:cs="Arial"/>
          <w:sz w:val="22"/>
          <w:szCs w:val="22"/>
          <w:lang w:val="de-DE"/>
        </w:rPr>
        <w:t>:</w:t>
      </w:r>
    </w:p>
    <w:p w14:paraId="5AD356DC" w14:textId="77777777" w:rsidR="002B52C4" w:rsidRPr="00F078EA" w:rsidRDefault="002B52C4" w:rsidP="002B52C4">
      <w:pPr>
        <w:ind w:right="720"/>
        <w:rPr>
          <w:rFonts w:ascii="Arial" w:eastAsia="Arial" w:hAnsi="Arial" w:cs="Arial"/>
          <w:sz w:val="22"/>
          <w:szCs w:val="22"/>
          <w:lang w:val="de-DE"/>
        </w:rPr>
      </w:pPr>
    </w:p>
    <w:p w14:paraId="78B8124E" w14:textId="77777777" w:rsidR="002B52C4" w:rsidRPr="006D28D2" w:rsidRDefault="002B52C4" w:rsidP="002B52C4">
      <w:pPr>
        <w:pStyle w:val="Listenabsatz"/>
        <w:numPr>
          <w:ilvl w:val="0"/>
          <w:numId w:val="3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</w:t>
      </w:r>
      <w:r w:rsidRPr="006D28D2">
        <w:rPr>
          <w:rFonts w:ascii="Arial" w:eastAsia="Arial" w:hAnsi="Arial" w:cs="Arial"/>
          <w:sz w:val="22"/>
          <w:szCs w:val="22"/>
          <w:lang w:val="de-DE"/>
        </w:rPr>
        <w:t>lerne, wie wir unsere Splunk-Bereitstellung optimaler gestalten können</w:t>
      </w:r>
    </w:p>
    <w:p w14:paraId="48A3391D" w14:textId="77777777" w:rsidR="002B52C4" w:rsidRPr="006D28D2" w:rsidRDefault="002B52C4" w:rsidP="002B52C4">
      <w:pPr>
        <w:pStyle w:val="Listenabsatz"/>
        <w:numPr>
          <w:ilvl w:val="0"/>
          <w:numId w:val="3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erkunde </w:t>
      </w:r>
      <w:r w:rsidRPr="006D28D2">
        <w:rPr>
          <w:rFonts w:ascii="Arial" w:eastAsia="Arial" w:hAnsi="Arial" w:cs="Arial"/>
          <w:sz w:val="22"/>
          <w:szCs w:val="22"/>
          <w:lang w:val="de-DE"/>
        </w:rPr>
        <w:t>neue Ansätze für unsere Datenanalyse</w:t>
      </w:r>
    </w:p>
    <w:p w14:paraId="38D2F443" w14:textId="77777777" w:rsidR="002B52C4" w:rsidRPr="006D28D2" w:rsidRDefault="002B52C4" w:rsidP="002B52C4">
      <w:pPr>
        <w:pStyle w:val="Listenabsatz"/>
        <w:numPr>
          <w:ilvl w:val="0"/>
          <w:numId w:val="3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lerne </w:t>
      </w:r>
      <w:r w:rsidRPr="006D28D2">
        <w:rPr>
          <w:rFonts w:ascii="Arial" w:eastAsia="Arial" w:hAnsi="Arial" w:cs="Arial"/>
          <w:sz w:val="22"/>
          <w:szCs w:val="22"/>
          <w:lang w:val="de-DE"/>
        </w:rPr>
        <w:t>neue Produkte und Add-Ons kennen, mit den wir größeren Mehrwert für unser Business generieren</w:t>
      </w:r>
    </w:p>
    <w:p w14:paraId="0FF1894E" w14:textId="77777777" w:rsidR="002B52C4" w:rsidRPr="006D28D2" w:rsidRDefault="002B52C4" w:rsidP="002B52C4">
      <w:pPr>
        <w:pStyle w:val="Listenabsatz"/>
        <w:numPr>
          <w:ilvl w:val="0"/>
          <w:numId w:val="3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tausche </w:t>
      </w:r>
      <w:r w:rsidRPr="006D28D2">
        <w:rPr>
          <w:rFonts w:ascii="Arial" w:eastAsia="Arial" w:hAnsi="Arial" w:cs="Arial"/>
          <w:sz w:val="22"/>
          <w:szCs w:val="22"/>
          <w:lang w:val="de-DE"/>
        </w:rPr>
        <w:t>mich mit Splunk-Produkt-Experten aus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und erfahre </w:t>
      </w:r>
      <w:r w:rsidRPr="006D28D2">
        <w:rPr>
          <w:rFonts w:ascii="Arial" w:eastAsia="Arial" w:hAnsi="Arial" w:cs="Arial"/>
          <w:sz w:val="22"/>
          <w:szCs w:val="22"/>
          <w:lang w:val="de-DE"/>
        </w:rPr>
        <w:t>mehr über Best Practices und Möglichkeiten zur Lösung alltäglicher Probleme</w:t>
      </w:r>
    </w:p>
    <w:p w14:paraId="402D3C71" w14:textId="77777777" w:rsidR="002B52C4" w:rsidRDefault="002B52C4" w:rsidP="002B52C4">
      <w:pPr>
        <w:pStyle w:val="Listenabsatz"/>
        <w:numPr>
          <w:ilvl w:val="0"/>
          <w:numId w:val="3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</w:t>
      </w:r>
      <w:proofErr w:type="spellStart"/>
      <w:r>
        <w:rPr>
          <w:rFonts w:ascii="Arial" w:eastAsia="Arial" w:hAnsi="Arial" w:cs="Arial"/>
          <w:sz w:val="22"/>
          <w:szCs w:val="22"/>
          <w:lang w:val="de-DE"/>
        </w:rPr>
        <w:t>netzwerke</w:t>
      </w:r>
      <w:proofErr w:type="spellEnd"/>
      <w:r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mit tausenden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anderen </w:t>
      </w:r>
      <w:r w:rsidRPr="006D28D2">
        <w:rPr>
          <w:rFonts w:ascii="Arial" w:eastAsia="Arial" w:hAnsi="Arial" w:cs="Arial"/>
          <w:sz w:val="22"/>
          <w:szCs w:val="22"/>
          <w:lang w:val="de-DE"/>
        </w:rPr>
        <w:t>.</w:t>
      </w:r>
      <w:proofErr w:type="spellStart"/>
      <w:r w:rsidRPr="006D28D2">
        <w:rPr>
          <w:rFonts w:ascii="Arial" w:eastAsia="Arial" w:hAnsi="Arial" w:cs="Arial"/>
          <w:sz w:val="22"/>
          <w:szCs w:val="22"/>
          <w:lang w:val="de-DE"/>
        </w:rPr>
        <w:t>conf</w:t>
      </w:r>
      <w:proofErr w:type="spellEnd"/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-Teilnehmern verschiedener Branchen und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erfahre 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von Splunk-Partnern, wie </w:t>
      </w:r>
      <w:r>
        <w:rPr>
          <w:rFonts w:ascii="Arial" w:eastAsia="Arial" w:hAnsi="Arial" w:cs="Arial"/>
          <w:sz w:val="22"/>
          <w:szCs w:val="22"/>
          <w:lang w:val="de-DE"/>
        </w:rPr>
        <w:t>wir den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Nutzen von Splunk maximier</w:t>
      </w:r>
      <w:r>
        <w:rPr>
          <w:rFonts w:ascii="Arial" w:eastAsia="Arial" w:hAnsi="Arial" w:cs="Arial"/>
          <w:sz w:val="22"/>
          <w:szCs w:val="22"/>
          <w:lang w:val="de-DE"/>
        </w:rPr>
        <w:t>en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t>können</w:t>
      </w:r>
    </w:p>
    <w:p w14:paraId="2274A35A" w14:textId="77777777" w:rsidR="002B52C4" w:rsidRPr="00F078EA" w:rsidRDefault="002B52C4" w:rsidP="002B52C4">
      <w:pPr>
        <w:pStyle w:val="Listenabsatz"/>
        <w:numPr>
          <w:ilvl w:val="0"/>
          <w:numId w:val="3"/>
        </w:numPr>
        <w:ind w:right="720"/>
        <w:rPr>
          <w:rFonts w:ascii="Arial" w:eastAsia="Arial" w:hAnsi="Arial" w:cs="Arial"/>
          <w:sz w:val="22"/>
          <w:szCs w:val="22"/>
          <w:lang w:val="de-DE"/>
        </w:rPr>
      </w:pPr>
      <w:r>
        <w:rPr>
          <w:rFonts w:ascii="Arial" w:eastAsia="Arial" w:hAnsi="Arial" w:cs="Arial"/>
          <w:sz w:val="22"/>
          <w:szCs w:val="22"/>
          <w:lang w:val="de-DE"/>
        </w:rPr>
        <w:t xml:space="preserve">Ich erfahre, wie wir </w:t>
      </w:r>
      <w:r w:rsidRPr="00F078EA">
        <w:rPr>
          <w:rFonts w:ascii="Arial" w:eastAsia="Arial" w:hAnsi="Arial" w:cs="Arial"/>
          <w:sz w:val="22"/>
          <w:szCs w:val="22"/>
          <w:lang w:val="de-DE"/>
        </w:rPr>
        <w:t xml:space="preserve">unsere Splunk-Plattform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noch </w:t>
      </w:r>
      <w:r w:rsidRPr="00F078EA">
        <w:rPr>
          <w:rFonts w:ascii="Arial" w:eastAsia="Arial" w:hAnsi="Arial" w:cs="Arial"/>
          <w:sz w:val="22"/>
          <w:szCs w:val="22"/>
          <w:lang w:val="de-DE"/>
        </w:rPr>
        <w:t>effizienter und effektiver nutzen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können</w:t>
      </w:r>
    </w:p>
    <w:p w14:paraId="6FAB878A" w14:textId="77777777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227B9CCA" w14:textId="61A460AF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bookmarkStart w:id="0" w:name="_Hlk101963117"/>
      <w:r>
        <w:rPr>
          <w:rFonts w:ascii="Arial" w:eastAsia="Arial" w:hAnsi="Arial" w:cs="Arial"/>
          <w:sz w:val="22"/>
          <w:szCs w:val="22"/>
          <w:lang w:val="de-DE"/>
        </w:rPr>
        <w:t xml:space="preserve">Weitere Informationen gibt es zudem auf </w:t>
      </w:r>
      <w:proofErr w:type="gramStart"/>
      <w:r>
        <w:rPr>
          <w:rFonts w:ascii="Arial" w:eastAsia="Arial" w:hAnsi="Arial" w:cs="Arial"/>
          <w:sz w:val="22"/>
          <w:szCs w:val="22"/>
          <w:lang w:val="de-DE"/>
        </w:rPr>
        <w:t>der</w:t>
      </w: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.</w:t>
      </w:r>
      <w:proofErr w:type="gramEnd"/>
      <w:hyperlink r:id="rId8" w:history="1">
        <w:r w:rsidRPr="006D28D2">
          <w:rPr>
            <w:rStyle w:val="Hyperlink"/>
            <w:rFonts w:ascii="Arial" w:eastAsia="Arial" w:hAnsi="Arial" w:cs="Arial"/>
            <w:sz w:val="22"/>
            <w:szCs w:val="22"/>
            <w:lang w:val="de-DE"/>
          </w:rPr>
          <w:t>conf22-Website</w:t>
        </w:r>
      </w:hyperlink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.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Gerne </w:t>
      </w:r>
      <w:r>
        <w:rPr>
          <w:rFonts w:ascii="Arial" w:eastAsia="Arial" w:hAnsi="Arial" w:cs="Arial"/>
          <w:sz w:val="22"/>
          <w:szCs w:val="22"/>
          <w:lang w:val="de-DE"/>
        </w:rPr>
        <w:t>stehe ich aber auch für weitere Fragen zur Verfügung</w:t>
      </w:r>
      <w:r w:rsidRPr="006D28D2">
        <w:rPr>
          <w:rFonts w:ascii="Arial" w:eastAsia="Arial" w:hAnsi="Arial" w:cs="Arial"/>
          <w:sz w:val="22"/>
          <w:szCs w:val="22"/>
          <w:lang w:val="de-DE"/>
        </w:rPr>
        <w:t>.</w:t>
      </w:r>
    </w:p>
    <w:bookmarkEnd w:id="0"/>
    <w:p w14:paraId="7B3ABB55" w14:textId="77777777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6D28D2">
        <w:rPr>
          <w:rFonts w:ascii="Arial" w:eastAsia="Arial" w:hAnsi="Arial" w:cs="Arial"/>
          <w:sz w:val="22"/>
          <w:szCs w:val="22"/>
          <w:lang w:val="de-DE"/>
        </w:rPr>
        <w:t xml:space="preserve"> </w:t>
      </w:r>
    </w:p>
    <w:p w14:paraId="1731B6CC" w14:textId="1580B2F2" w:rsidR="002B52C4" w:rsidRPr="00F078EA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  <w:r w:rsidRPr="00F078EA">
        <w:rPr>
          <w:rFonts w:ascii="Arial" w:eastAsia="Arial" w:hAnsi="Arial" w:cs="Arial"/>
          <w:sz w:val="22"/>
          <w:szCs w:val="22"/>
          <w:lang w:val="de-DE"/>
        </w:rPr>
        <w:t xml:space="preserve">Vielen Dank, dass Sie </w:t>
      </w:r>
      <w:r>
        <w:rPr>
          <w:rFonts w:ascii="Arial" w:eastAsia="Arial" w:hAnsi="Arial" w:cs="Arial"/>
          <w:sz w:val="22"/>
          <w:szCs w:val="22"/>
          <w:lang w:val="de-DE"/>
        </w:rPr>
        <w:t xml:space="preserve">meine </w:t>
      </w:r>
      <w:r w:rsidRPr="00F078EA">
        <w:rPr>
          <w:rFonts w:ascii="Arial" w:eastAsia="Arial" w:hAnsi="Arial" w:cs="Arial"/>
          <w:sz w:val="22"/>
          <w:szCs w:val="22"/>
          <w:lang w:val="de-DE"/>
        </w:rPr>
        <w:t>Anfrage berücksichtig</w:t>
      </w:r>
      <w:r>
        <w:rPr>
          <w:rFonts w:ascii="Arial" w:eastAsia="Arial" w:hAnsi="Arial" w:cs="Arial"/>
          <w:sz w:val="22"/>
          <w:szCs w:val="22"/>
          <w:lang w:val="de-DE"/>
        </w:rPr>
        <w:t>en!</w:t>
      </w:r>
      <w:r w:rsidRPr="00F078EA">
        <w:rPr>
          <w:rFonts w:ascii="Arial" w:eastAsia="Arial" w:hAnsi="Arial" w:cs="Arial"/>
          <w:sz w:val="22"/>
          <w:szCs w:val="22"/>
          <w:lang w:val="de-DE"/>
        </w:rPr>
        <w:t xml:space="preserve"> </w:t>
      </w:r>
      <w:r>
        <w:rPr>
          <w:rFonts w:ascii="Arial" w:eastAsia="Arial" w:hAnsi="Arial" w:cs="Arial"/>
          <w:sz w:val="22"/>
          <w:szCs w:val="22"/>
          <w:lang w:val="de-DE"/>
        </w:rPr>
        <w:br/>
      </w:r>
      <w:r>
        <w:rPr>
          <w:rFonts w:ascii="Arial" w:eastAsia="Arial" w:hAnsi="Arial" w:cs="Arial"/>
          <w:sz w:val="22"/>
          <w:szCs w:val="22"/>
          <w:lang w:val="de-DE"/>
        </w:rPr>
        <w:t>Ich freue mich auf eine zeitnahe Antwort,</w:t>
      </w:r>
      <w:r w:rsidRPr="00F078EA">
        <w:rPr>
          <w:rFonts w:ascii="Arial" w:eastAsia="Arial" w:hAnsi="Arial" w:cs="Arial"/>
          <w:sz w:val="22"/>
          <w:szCs w:val="22"/>
          <w:lang w:val="de-DE"/>
        </w:rPr>
        <w:t xml:space="preserve"> ob meine Teilnahme genehmigt wird.</w:t>
      </w:r>
    </w:p>
    <w:p w14:paraId="693E80F4" w14:textId="77777777" w:rsidR="002B52C4" w:rsidRPr="006D28D2" w:rsidRDefault="002B52C4" w:rsidP="002B52C4">
      <w:pPr>
        <w:ind w:left="720" w:right="720"/>
        <w:rPr>
          <w:rFonts w:ascii="Arial" w:eastAsia="Arial" w:hAnsi="Arial" w:cs="Arial"/>
          <w:sz w:val="22"/>
          <w:szCs w:val="22"/>
          <w:lang w:val="de-DE"/>
        </w:rPr>
      </w:pPr>
    </w:p>
    <w:p w14:paraId="1DE61078" w14:textId="77777777" w:rsidR="002B52C4" w:rsidRDefault="002B52C4" w:rsidP="002B52C4">
      <w:pPr>
        <w:ind w:left="720" w:right="72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Beste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Grüße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</w:p>
    <w:p w14:paraId="7A46F26C" w14:textId="04425349" w:rsidR="00D9486C" w:rsidRDefault="002B52C4">
      <w:pPr>
        <w:ind w:left="720" w:right="720"/>
      </w:pPr>
      <w:r>
        <w:t>[NAME]</w:t>
      </w:r>
    </w:p>
    <w:sectPr w:rsidR="00D948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F35E" w14:textId="77777777" w:rsidR="00A73A1C" w:rsidRDefault="00A73A1C">
      <w:r>
        <w:separator/>
      </w:r>
    </w:p>
  </w:endnote>
  <w:endnote w:type="continuationSeparator" w:id="0">
    <w:p w14:paraId="75F141FD" w14:textId="77777777" w:rsidR="00A73A1C" w:rsidRDefault="00A7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864FF" w14:textId="77777777" w:rsidR="001F1DC2" w:rsidRDefault="001F1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426C" w14:textId="77777777" w:rsidR="001F1DC2" w:rsidRDefault="001F1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B09F" w14:textId="77777777" w:rsidR="001F1DC2" w:rsidRDefault="001F1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7C88" w14:textId="77777777" w:rsidR="00A73A1C" w:rsidRDefault="00A73A1C">
      <w:r>
        <w:separator/>
      </w:r>
    </w:p>
  </w:footnote>
  <w:footnote w:type="continuationSeparator" w:id="0">
    <w:p w14:paraId="6C4B7945" w14:textId="77777777" w:rsidR="00A73A1C" w:rsidRDefault="00A7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FD54" w14:textId="77777777" w:rsidR="001F1DC2" w:rsidRDefault="001F1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1245" w14:textId="77777777" w:rsidR="001F1DC2" w:rsidRDefault="005D2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40"/>
      </w:tabs>
      <w:rPr>
        <w:color w:val="000000"/>
      </w:rPr>
    </w:pPr>
    <w:bookmarkStart w:id="1" w:name="_heading=h.gjdgxs" w:colFirst="0" w:colLast="0"/>
    <w:bookmarkEnd w:id="1"/>
    <w:r>
      <w:rPr>
        <w:color w:val="000000"/>
      </w:rPr>
      <w:tab/>
    </w:r>
    <w:r>
      <w:rPr>
        <w:noProof/>
      </w:rPr>
      <w:drawing>
        <wp:inline distT="114300" distB="114300" distL="114300" distR="114300" wp14:anchorId="60F25413" wp14:editId="4B90413B">
          <wp:extent cx="6858000" cy="17145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0206" w14:textId="77777777" w:rsidR="001F1DC2" w:rsidRDefault="001F1D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582B"/>
    <w:multiLevelType w:val="hybridMultilevel"/>
    <w:tmpl w:val="81668A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5850A2"/>
    <w:multiLevelType w:val="multilevel"/>
    <w:tmpl w:val="305A3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3B5135"/>
    <w:multiLevelType w:val="hybridMultilevel"/>
    <w:tmpl w:val="1090E4A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7343215">
    <w:abstractNumId w:val="1"/>
  </w:num>
  <w:num w:numId="2" w16cid:durableId="1943755975">
    <w:abstractNumId w:val="0"/>
  </w:num>
  <w:num w:numId="3" w16cid:durableId="525212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C2"/>
    <w:rsid w:val="000D0CE1"/>
    <w:rsid w:val="00160037"/>
    <w:rsid w:val="001C560F"/>
    <w:rsid w:val="001F1DC2"/>
    <w:rsid w:val="002B52C4"/>
    <w:rsid w:val="00347C36"/>
    <w:rsid w:val="0050751B"/>
    <w:rsid w:val="00564818"/>
    <w:rsid w:val="005D2BBC"/>
    <w:rsid w:val="00810684"/>
    <w:rsid w:val="009A2F23"/>
    <w:rsid w:val="00A73A1C"/>
    <w:rsid w:val="00C26293"/>
    <w:rsid w:val="00D20648"/>
    <w:rsid w:val="00D9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B6BE"/>
  <w15:docId w15:val="{4DE58D44-5E05-4FC1-91E4-1CDA5D23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uiPriority w:val="1"/>
    <w:qFormat/>
    <w:rsid w:val="00387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styleId="Hyperlink">
    <w:name w:val="Hyperlink"/>
    <w:uiPriority w:val="99"/>
    <w:unhideWhenUsed/>
    <w:rsid w:val="00387D8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1766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663"/>
  </w:style>
  <w:style w:type="paragraph" w:styleId="Fuzeile">
    <w:name w:val="footer"/>
    <w:basedOn w:val="Standard"/>
    <w:link w:val="FuzeileZchn"/>
    <w:uiPriority w:val="99"/>
    <w:unhideWhenUsed/>
    <w:rsid w:val="0011766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663"/>
  </w:style>
  <w:style w:type="character" w:styleId="Fett">
    <w:name w:val="Strong"/>
    <w:basedOn w:val="Absatz-Standardschriftart"/>
    <w:uiPriority w:val="22"/>
    <w:qFormat/>
    <w:rsid w:val="007055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9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94C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7F3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F3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F3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F3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F3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33662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5E7DA5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0D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splunk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LXV7IV1sbkRGArtqfUhXNVl3Q==">AMUW2mVhN/cYZZedNfhRVWyq03YmQTZuysvMq7LAVbABDUhdi+bBf7+7KUiUxj5xl8V+slSD8UDaiIoK1EcPE4FjXO8bMGGBcHepR9db4iX68a9d2WXFKtxxsKjKcfa5PqP7b0fhCA3IK+/2K2V7TcjLyn1wFHGYaFjnOLy/2ykaTAUbSnxeU+b3+LL2WJWaj6n8xuxuiNpSoDu6no92gqDqPcEUGRkXkQPcAbJ48AqxgSQy3xxDwU5oU8+ufD7Qt1E6mQNUembaRWjKWpF8vspFvul2pOFbpx12PjjaujcjWXRY+EBa+oG7q//RDgxUZAUOcgG9NiQJDG8mg/V6iocNKAIi6HqK9p00HSCw/8qoke0nU8UAbmT1N2oGT/+szCwxB34FuRz0RI/1cPam1vGcSZM1hY2VIB1ssh6GVM2zmUpw2r7YHw4eaMydTzKajLI996b/x7zVp3+2cf/00EtJfBS6uPuqoDgCNd0GroLoOs73A0m8XM5QSfwpbgYP1874Q+Ex/6iXrzeeB6j6OzUXNW4ynLL2twuTcBsv3ZTv84suHCTFcVD7CjEBumIiGJZ9ukF2ryMhz1oo/ys/ZMKZU9pYvG7Wjs7FPHC68jjq2Tt+YBByH3pkk6Twjr/p3SrrdASBfQRrV1CgGu+O4v1Nkoe01Zbnd5+DSOzHHotIRitsp6jlbsO405ELATj3bud9ivwfE9/nH++nPathHhI/8MdosjjmDeY2PwvFQGQIfZbbGySXrX3rxbYKuNCtT629TLYK9Iee5NDNp//hclueTOqaOA8VICpOR3y3YTRGP6+dE2AUwLDtD24LBnaXYNUWEGqjmbOfnYFJpx7oFCXe1XhxdFW2+DvFtC6CuPripr8GgHbWgj4FIDH77w6dg9x2KKKDLJmg8EO8ZO0bfvRM8zbVPblDJTDoS1iKNNv4Asfq7YjNDRkiMD/WzgGzZd21JSdaTeJx1qQPfC9DYLuA1sfHko+KHv2euaiTPE4yR+ORaMm5sIf3KzSaVlTTyfF8lz2QKcl8LV51LvPwOLUGzFitIRDSa9a0WX73JXePNRlmRewVACp7exFnBQzsqMMtOgxbrmRlsjplqG89Qh/RM6GQpE9xfMtiba62BOFaSyGkSPzxVU/XwUKOEZDBKaCmcXHjKXbDsTe0HH8HiIsJTnFYrQJAHrrqrE00sLnLpj7WZlqdng+bD+LAtyRD2lmsHIGxyS8PkGBpdHMxntwFEVkATjS+OwsOWfnf6xYmiN7+xpWjZTKNRa8/mYTqjIAfWYl6CDIvn3Copv658oKgP3bsBNU41jCpEmf9JrGcHhrCXBzU+zFreHNzLSWkgfP9JVCGWNOwsydAkJJFt7GLGI8GfcgGWJqnNB+YTqDtvquh/Rg0xN9W/LzqTQg/W/Gy3p9EG6rj3csQXV41aHL61ZwV/DGcd0ucoyfCpU9c1A/t6Z0O5nlB8HGNHBkD5UUgFf5x31dTMFkP563zNfQRO5Hd6Nm4V6P8mqRKOKoS4WajMkuUY1Ui7Nbg9qN+6JRSHAv05QWTUto6dCxO2dspiLP0aGxmKmr+v/x2Q7aOIvOX4oiwLUPY1Gi/cZ/PNpDFBiSQYLLKtPpTVYXHHKs5OzvGrGJd09FzkMjlSpW3l5ISThVB96nCP3XZJe7Vvr/tIzpmIm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Graham</dc:creator>
  <cp:lastModifiedBy>Daniel Krieger</cp:lastModifiedBy>
  <cp:revision>6</cp:revision>
  <dcterms:created xsi:type="dcterms:W3CDTF">2022-04-20T12:28:00Z</dcterms:created>
  <dcterms:modified xsi:type="dcterms:W3CDTF">2022-04-27T12:45:00Z</dcterms:modified>
</cp:coreProperties>
</file>